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6D0FF" w14:textId="77777777" w:rsidR="00694E98" w:rsidRDefault="00000000">
      <w:pPr>
        <w:spacing w:after="100"/>
        <w:jc w:val="center"/>
      </w:pPr>
      <w:r>
        <w:rPr>
          <w:b/>
          <w:bCs/>
          <w:color w:val="204EC1"/>
          <w:sz w:val="80"/>
          <w:szCs w:val="80"/>
        </w:rPr>
        <w:t>3 QUESTIONS</w:t>
      </w:r>
    </w:p>
    <w:p w14:paraId="2708527E" w14:textId="219CBF70" w:rsidR="00CB75DB" w:rsidRDefault="00000000" w:rsidP="00CB75DB">
      <w:pPr>
        <w:spacing w:after="200"/>
        <w:jc w:val="center"/>
      </w:pPr>
      <w:r>
        <w:rPr>
          <w:b/>
          <w:bCs/>
          <w:color w:val="C6502B"/>
          <w:sz w:val="60"/>
          <w:szCs w:val="60"/>
        </w:rPr>
        <w:t>AVANT D'UTILISER L'IA</w:t>
      </w:r>
      <w:r w:rsidR="00CB75DB" w:rsidRPr="00CB75DB">
        <w:rPr>
          <w:sz w:val="100"/>
          <w:szCs w:val="100"/>
        </w:rPr>
        <w:t xml:space="preserve"> </w:t>
      </w:r>
      <w:r w:rsidR="00CB75DB" w:rsidRPr="00CB75DB">
        <w:rPr>
          <w:sz w:val="60"/>
          <w:szCs w:val="60"/>
        </w:rPr>
        <w:t>🤖</w:t>
      </w:r>
    </w:p>
    <w:p w14:paraId="2F9CA233" w14:textId="05517907" w:rsidR="00694E98" w:rsidRDefault="00694E98">
      <w:pPr>
        <w:spacing w:after="40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00"/>
      </w:tblGrid>
      <w:tr w:rsidR="00694E98" w14:paraId="055220CD" w14:textId="77777777">
        <w:trPr>
          <w:trHeight w:val="2500"/>
        </w:trPr>
        <w:tc>
          <w:tcPr>
            <w:tcW w:w="0" w:type="auto"/>
            <w:tcBorders>
              <w:top w:val="single" w:sz="15" w:space="0" w:color="C6502B"/>
              <w:left w:val="single" w:sz="15" w:space="0" w:color="C6502B"/>
              <w:bottom w:val="single" w:sz="15" w:space="0" w:color="C6502B"/>
              <w:right w:val="single" w:sz="15" w:space="0" w:color="C6502B"/>
            </w:tcBorders>
            <w:shd w:val="clear" w:color="auto" w:fill="FFF5E6"/>
            <w:tcMar>
              <w:top w:w="300" w:type="dxa"/>
              <w:left w:w="400" w:type="dxa"/>
              <w:bottom w:w="300" w:type="dxa"/>
              <w:right w:w="400" w:type="dxa"/>
            </w:tcMar>
            <w:vAlign w:val="center"/>
          </w:tcPr>
          <w:p w14:paraId="27075705" w14:textId="77777777" w:rsidR="00694E98" w:rsidRDefault="00000000">
            <w:pPr>
              <w:spacing w:after="200"/>
              <w:jc w:val="center"/>
            </w:pPr>
            <w:r>
              <w:rPr>
                <w:b/>
                <w:bCs/>
                <w:color w:val="C6502B"/>
                <w:sz w:val="100"/>
                <w:szCs w:val="100"/>
              </w:rPr>
              <w:t>Q</w:t>
            </w:r>
          </w:p>
          <w:p w14:paraId="5FA22226" w14:textId="77777777" w:rsidR="00694E98" w:rsidRDefault="00000000">
            <w:pPr>
              <w:spacing w:after="300"/>
              <w:jc w:val="center"/>
            </w:pPr>
            <w:r>
              <w:rPr>
                <w:b/>
                <w:bCs/>
                <w:color w:val="C6502B"/>
                <w:sz w:val="72"/>
                <w:szCs w:val="72"/>
              </w:rPr>
              <w:t>QUI ?</w:t>
            </w:r>
          </w:p>
          <w:p w14:paraId="6A04E2A5" w14:textId="77777777" w:rsidR="00694E98" w:rsidRDefault="00000000">
            <w:pPr>
              <w:spacing w:after="200"/>
              <w:jc w:val="center"/>
            </w:pPr>
            <w:r>
              <w:rPr>
                <w:b/>
                <w:bCs/>
                <w:sz w:val="48"/>
                <w:szCs w:val="48"/>
              </w:rPr>
              <w:t>Qui a fabriqué cette réponse ?</w:t>
            </w:r>
          </w:p>
          <w:p w14:paraId="5877C1C9" w14:textId="77777777" w:rsidR="00694E98" w:rsidRDefault="00000000">
            <w:pPr>
              <w:jc w:val="center"/>
            </w:pPr>
            <w:r>
              <w:rPr>
                <w:sz w:val="40"/>
                <w:szCs w:val="40"/>
              </w:rPr>
              <w:t>Un humain ou une machine ?</w:t>
            </w:r>
          </w:p>
        </w:tc>
      </w:tr>
      <w:tr w:rsidR="00694E98" w14:paraId="1CB786A6" w14:textId="77777777">
        <w:trPr>
          <w:trHeight w:hRule="exact" w:val="200"/>
        </w:trPr>
        <w:tc>
          <w:tcPr>
            <w:tcW w:w="0" w:type="auto"/>
          </w:tcPr>
          <w:p w14:paraId="3AC117B6" w14:textId="77777777" w:rsidR="00694E98" w:rsidRDefault="00694E98"/>
        </w:tc>
      </w:tr>
      <w:tr w:rsidR="00694E98" w14:paraId="175B7B3B" w14:textId="77777777">
        <w:trPr>
          <w:trHeight w:val="2500"/>
        </w:trPr>
        <w:tc>
          <w:tcPr>
            <w:tcW w:w="0" w:type="auto"/>
            <w:tcBorders>
              <w:top w:val="single" w:sz="15" w:space="0" w:color="204EC1"/>
              <w:left w:val="single" w:sz="15" w:space="0" w:color="204EC1"/>
              <w:bottom w:val="single" w:sz="15" w:space="0" w:color="204EC1"/>
              <w:right w:val="single" w:sz="15" w:space="0" w:color="204EC1"/>
            </w:tcBorders>
            <w:shd w:val="clear" w:color="auto" w:fill="E6F2FF"/>
            <w:tcMar>
              <w:top w:w="300" w:type="dxa"/>
              <w:left w:w="400" w:type="dxa"/>
              <w:bottom w:w="300" w:type="dxa"/>
              <w:right w:w="400" w:type="dxa"/>
            </w:tcMar>
            <w:vAlign w:val="center"/>
          </w:tcPr>
          <w:p w14:paraId="47B54680" w14:textId="77777777" w:rsidR="00694E98" w:rsidRDefault="00000000">
            <w:pPr>
              <w:spacing w:after="200"/>
              <w:jc w:val="center"/>
            </w:pPr>
            <w:r>
              <w:rPr>
                <w:b/>
                <w:bCs/>
                <w:color w:val="204EC1"/>
                <w:sz w:val="100"/>
                <w:szCs w:val="100"/>
              </w:rPr>
              <w:t>P</w:t>
            </w:r>
          </w:p>
          <w:p w14:paraId="105E7F2F" w14:textId="77777777" w:rsidR="00694E98" w:rsidRDefault="00000000">
            <w:pPr>
              <w:spacing w:after="300"/>
              <w:jc w:val="center"/>
            </w:pPr>
            <w:r>
              <w:rPr>
                <w:b/>
                <w:bCs/>
                <w:color w:val="204EC1"/>
                <w:sz w:val="72"/>
                <w:szCs w:val="72"/>
              </w:rPr>
              <w:t>POURQUOI ?</w:t>
            </w:r>
          </w:p>
          <w:p w14:paraId="1441EA05" w14:textId="77777777" w:rsidR="00694E98" w:rsidRDefault="00000000">
            <w:pPr>
              <w:spacing w:after="200"/>
              <w:jc w:val="center"/>
            </w:pPr>
            <w:r>
              <w:rPr>
                <w:b/>
                <w:bCs/>
                <w:sz w:val="48"/>
                <w:szCs w:val="48"/>
              </w:rPr>
              <w:t>Pourquoi cette réponse ?</w:t>
            </w:r>
          </w:p>
          <w:p w14:paraId="3FBB8148" w14:textId="77777777" w:rsidR="00694E98" w:rsidRDefault="00000000">
            <w:pPr>
              <w:jc w:val="center"/>
            </w:pPr>
            <w:r>
              <w:rPr>
                <w:sz w:val="40"/>
                <w:szCs w:val="40"/>
              </w:rPr>
              <w:t>Pour m'informer ou me vendre quelque chose ?</w:t>
            </w:r>
          </w:p>
        </w:tc>
      </w:tr>
      <w:tr w:rsidR="00694E98" w14:paraId="48FC3E82" w14:textId="77777777">
        <w:trPr>
          <w:trHeight w:hRule="exact" w:val="200"/>
        </w:trPr>
        <w:tc>
          <w:tcPr>
            <w:tcW w:w="0" w:type="auto"/>
          </w:tcPr>
          <w:p w14:paraId="2B933245" w14:textId="77777777" w:rsidR="00694E98" w:rsidRDefault="00694E98"/>
        </w:tc>
      </w:tr>
      <w:tr w:rsidR="00694E98" w14:paraId="4409703F" w14:textId="77777777">
        <w:trPr>
          <w:trHeight w:val="2500"/>
        </w:trPr>
        <w:tc>
          <w:tcPr>
            <w:tcW w:w="0" w:type="auto"/>
            <w:tcBorders>
              <w:top w:val="single" w:sz="15" w:space="0" w:color="5FF5B1"/>
              <w:left w:val="single" w:sz="15" w:space="0" w:color="5FF5B1"/>
              <w:bottom w:val="single" w:sz="15" w:space="0" w:color="5FF5B1"/>
              <w:right w:val="single" w:sz="15" w:space="0" w:color="5FF5B1"/>
            </w:tcBorders>
            <w:shd w:val="clear" w:color="auto" w:fill="E6FFF5"/>
            <w:tcMar>
              <w:top w:w="300" w:type="dxa"/>
              <w:left w:w="400" w:type="dxa"/>
              <w:bottom w:w="300" w:type="dxa"/>
              <w:right w:w="400" w:type="dxa"/>
            </w:tcMar>
            <w:vAlign w:val="center"/>
          </w:tcPr>
          <w:p w14:paraId="0FF6D8F9" w14:textId="77777777" w:rsidR="00694E98" w:rsidRDefault="00000000">
            <w:pPr>
              <w:spacing w:after="200"/>
              <w:jc w:val="center"/>
            </w:pPr>
            <w:r>
              <w:rPr>
                <w:b/>
                <w:bCs/>
                <w:sz w:val="100"/>
                <w:szCs w:val="100"/>
              </w:rPr>
              <w:t>I</w:t>
            </w:r>
          </w:p>
          <w:p w14:paraId="0BEE7079" w14:textId="77777777" w:rsidR="00694E98" w:rsidRDefault="00000000">
            <w:pPr>
              <w:spacing w:after="300"/>
              <w:jc w:val="center"/>
            </w:pPr>
            <w:r>
              <w:rPr>
                <w:b/>
                <w:bCs/>
                <w:sz w:val="72"/>
                <w:szCs w:val="72"/>
              </w:rPr>
              <w:t>IMPACT ?</w:t>
            </w:r>
          </w:p>
          <w:p w14:paraId="555D8548" w14:textId="77777777" w:rsidR="00694E98" w:rsidRDefault="00000000">
            <w:pPr>
              <w:spacing w:after="200"/>
              <w:jc w:val="center"/>
            </w:pPr>
            <w:r>
              <w:rPr>
                <w:b/>
                <w:bCs/>
                <w:sz w:val="48"/>
                <w:szCs w:val="48"/>
              </w:rPr>
              <w:t>Quelles conséquences ?</w:t>
            </w:r>
          </w:p>
          <w:p w14:paraId="7FCF0540" w14:textId="77777777" w:rsidR="00694E98" w:rsidRDefault="00000000">
            <w:pPr>
              <w:jc w:val="center"/>
            </w:pPr>
            <w:r>
              <w:rPr>
                <w:sz w:val="40"/>
                <w:szCs w:val="40"/>
              </w:rPr>
              <w:t>Sur moi, les autres, l'environnement ?</w:t>
            </w:r>
          </w:p>
        </w:tc>
      </w:tr>
    </w:tbl>
    <w:p w14:paraId="253738E2" w14:textId="77777777" w:rsidR="00CB75DB" w:rsidRDefault="00CB75DB" w:rsidP="00CB75DB">
      <w:pPr>
        <w:spacing w:after="200"/>
        <w:jc w:val="center"/>
        <w:rPr>
          <w:b/>
          <w:bCs/>
          <w:i/>
          <w:iCs/>
          <w:sz w:val="48"/>
          <w:szCs w:val="48"/>
        </w:rPr>
      </w:pPr>
    </w:p>
    <w:p w14:paraId="50D9E4D8" w14:textId="7379DD99" w:rsidR="00694E98" w:rsidRDefault="00000000" w:rsidP="00CB75DB">
      <w:pPr>
        <w:spacing w:after="200"/>
        <w:jc w:val="center"/>
      </w:pPr>
      <w:r>
        <w:rPr>
          <w:b/>
          <w:bCs/>
          <w:i/>
          <w:iCs/>
          <w:sz w:val="48"/>
          <w:szCs w:val="48"/>
        </w:rPr>
        <w:t>💡 Réfléchis avant de croire tout ce que dit l'IA ! 💡</w:t>
      </w:r>
    </w:p>
    <w:sectPr w:rsidR="00694E98" w:rsidSect="00CB75DB">
      <w:headerReference w:type="default" r:id="rId7"/>
      <w:footerReference w:type="default" r:id="rId8"/>
      <w:pgSz w:w="16838" w:h="23811" w:code="8"/>
      <w:pgMar w:top="800" w:right="800" w:bottom="800" w:left="800" w:header="708" w:footer="708" w:gutter="0"/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4DAFB" w14:textId="77777777" w:rsidR="0023322F" w:rsidRDefault="0023322F" w:rsidP="00CB75DB">
      <w:r>
        <w:separator/>
      </w:r>
    </w:p>
  </w:endnote>
  <w:endnote w:type="continuationSeparator" w:id="0">
    <w:p w14:paraId="1E4DACC7" w14:textId="77777777" w:rsidR="0023322F" w:rsidRDefault="0023322F" w:rsidP="00CB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9C5F" w14:textId="01A4284E" w:rsidR="00CB75DB" w:rsidRPr="00AF53CD" w:rsidRDefault="00EB6670" w:rsidP="00AF53CD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sz w:val="20"/>
        <w:szCs w:val="20"/>
        <w:lang w:eastAsia="fr-FR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C3A0357" wp14:editId="2CB0858C">
          <wp:simplePos x="0" y="0"/>
          <wp:positionH relativeFrom="column">
            <wp:posOffset>8576895</wp:posOffset>
          </wp:positionH>
          <wp:positionV relativeFrom="paragraph">
            <wp:posOffset>68224</wp:posOffset>
          </wp:positionV>
          <wp:extent cx="1046074" cy="369537"/>
          <wp:effectExtent l="0" t="0" r="1905" b="0"/>
          <wp:wrapNone/>
          <wp:docPr id="1733779275" name="Image 1" descr="New Carolina.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779275" name="Image 1" descr="New Carolina.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074" cy="3695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3CD" w:rsidRPr="00AF53CD">
      <w:rPr>
        <w:rFonts w:ascii="Calibri" w:eastAsia="Calibri" w:hAnsi="Calibri" w:cs="Calibri"/>
        <w:b/>
        <w:bCs/>
        <w:sz w:val="20"/>
        <w:szCs w:val="20"/>
        <w:lang w:val="fr-FR" w:eastAsia="fr-FR"/>
      </w:rPr>
      <w:t xml:space="preserve">Frédéric Dedobbeleer – </w:t>
    </w:r>
    <w:hyperlink r:id="rId2" w:history="1">
      <w:r w:rsidR="00AF53CD" w:rsidRPr="00AF53CD">
        <w:rPr>
          <w:rFonts w:ascii="Calibri" w:eastAsia="Calibri" w:hAnsi="Calibri" w:cs="Calibri"/>
          <w:b/>
          <w:bCs/>
          <w:color w:val="0563C1"/>
          <w:sz w:val="20"/>
          <w:szCs w:val="20"/>
          <w:u w:val="single"/>
          <w:lang w:val="fr-FR" w:eastAsia="fr-FR"/>
        </w:rPr>
        <w:t>FDWeb</w:t>
      </w:r>
    </w:hyperlink>
    <w:r w:rsidR="00AF53CD" w:rsidRPr="00AF53CD">
      <w:rPr>
        <w:rFonts w:ascii="Calibri" w:eastAsia="Calibri" w:hAnsi="Calibri" w:cs="Calibri"/>
        <w:b/>
        <w:bCs/>
        <w:sz w:val="20"/>
        <w:szCs w:val="20"/>
        <w:lang w:val="fr-FR" w:eastAsia="fr-FR"/>
      </w:rPr>
      <w:t xml:space="preserve"> – </w:t>
    </w:r>
    <w:hyperlink r:id="rId3" w:history="1">
      <w:r w:rsidR="00AF53CD" w:rsidRPr="00AF53CD">
        <w:rPr>
          <w:rFonts w:ascii="Calibri" w:eastAsia="Calibri" w:hAnsi="Calibri" w:cs="Calibri"/>
          <w:b/>
          <w:bCs/>
          <w:color w:val="0563C1"/>
          <w:sz w:val="20"/>
          <w:szCs w:val="20"/>
          <w:u w:val="single"/>
          <w:lang w:val="fr-FR" w:eastAsia="fr-FR"/>
        </w:rPr>
        <w:t>Guichet du Numérique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5F016" w14:textId="77777777" w:rsidR="0023322F" w:rsidRDefault="0023322F" w:rsidP="00CB75DB">
      <w:r>
        <w:separator/>
      </w:r>
    </w:p>
  </w:footnote>
  <w:footnote w:type="continuationSeparator" w:id="0">
    <w:p w14:paraId="61936875" w14:textId="77777777" w:rsidR="0023322F" w:rsidRDefault="0023322F" w:rsidP="00CB7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54618" w14:textId="6FA22AF0" w:rsidR="00CB75DB" w:rsidRDefault="00CB75DB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B561D84" wp14:editId="0D9FB69B">
          <wp:simplePos x="0" y="0"/>
          <wp:positionH relativeFrom="margin">
            <wp:posOffset>251516</wp:posOffset>
          </wp:positionH>
          <wp:positionV relativeFrom="paragraph">
            <wp:posOffset>-197332</wp:posOffset>
          </wp:positionV>
          <wp:extent cx="706718" cy="706718"/>
          <wp:effectExtent l="0" t="0" r="0" b="0"/>
          <wp:wrapNone/>
          <wp:docPr id="3590590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05908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6718" cy="706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B4C"/>
    <w:multiLevelType w:val="hybridMultilevel"/>
    <w:tmpl w:val="967C99DA"/>
    <w:lvl w:ilvl="0" w:tplc="EBE65470">
      <w:start w:val="1"/>
      <w:numFmt w:val="bullet"/>
      <w:lvlText w:val="●"/>
      <w:lvlJc w:val="left"/>
      <w:pPr>
        <w:ind w:left="720" w:hanging="360"/>
      </w:pPr>
    </w:lvl>
    <w:lvl w:ilvl="1" w:tplc="B9AED916">
      <w:start w:val="1"/>
      <w:numFmt w:val="bullet"/>
      <w:lvlText w:val="○"/>
      <w:lvlJc w:val="left"/>
      <w:pPr>
        <w:ind w:left="1440" w:hanging="360"/>
      </w:pPr>
    </w:lvl>
    <w:lvl w:ilvl="2" w:tplc="C874947C">
      <w:start w:val="1"/>
      <w:numFmt w:val="bullet"/>
      <w:lvlText w:val="■"/>
      <w:lvlJc w:val="left"/>
      <w:pPr>
        <w:ind w:left="2160" w:hanging="360"/>
      </w:pPr>
    </w:lvl>
    <w:lvl w:ilvl="3" w:tplc="DDDA985E">
      <w:start w:val="1"/>
      <w:numFmt w:val="bullet"/>
      <w:lvlText w:val="●"/>
      <w:lvlJc w:val="left"/>
      <w:pPr>
        <w:ind w:left="2880" w:hanging="360"/>
      </w:pPr>
    </w:lvl>
    <w:lvl w:ilvl="4" w:tplc="D77AE1C0">
      <w:start w:val="1"/>
      <w:numFmt w:val="bullet"/>
      <w:lvlText w:val="○"/>
      <w:lvlJc w:val="left"/>
      <w:pPr>
        <w:ind w:left="3600" w:hanging="360"/>
      </w:pPr>
    </w:lvl>
    <w:lvl w:ilvl="5" w:tplc="15801044">
      <w:start w:val="1"/>
      <w:numFmt w:val="bullet"/>
      <w:lvlText w:val="■"/>
      <w:lvlJc w:val="left"/>
      <w:pPr>
        <w:ind w:left="4320" w:hanging="360"/>
      </w:pPr>
    </w:lvl>
    <w:lvl w:ilvl="6" w:tplc="73C6E326">
      <w:start w:val="1"/>
      <w:numFmt w:val="bullet"/>
      <w:lvlText w:val="●"/>
      <w:lvlJc w:val="left"/>
      <w:pPr>
        <w:ind w:left="5040" w:hanging="360"/>
      </w:pPr>
    </w:lvl>
    <w:lvl w:ilvl="7" w:tplc="E626CD76">
      <w:start w:val="1"/>
      <w:numFmt w:val="bullet"/>
      <w:lvlText w:val="●"/>
      <w:lvlJc w:val="left"/>
      <w:pPr>
        <w:ind w:left="5760" w:hanging="360"/>
      </w:pPr>
    </w:lvl>
    <w:lvl w:ilvl="8" w:tplc="9C5CF6B4">
      <w:start w:val="1"/>
      <w:numFmt w:val="bullet"/>
      <w:lvlText w:val="●"/>
      <w:lvlJc w:val="left"/>
      <w:pPr>
        <w:ind w:left="6480" w:hanging="360"/>
      </w:pPr>
    </w:lvl>
  </w:abstractNum>
  <w:num w:numId="1" w16cid:durableId="192822215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98"/>
    <w:rsid w:val="0023322F"/>
    <w:rsid w:val="00403E11"/>
    <w:rsid w:val="00465806"/>
    <w:rsid w:val="00694E98"/>
    <w:rsid w:val="008E1AC8"/>
    <w:rsid w:val="00A60377"/>
    <w:rsid w:val="00AF53CD"/>
    <w:rsid w:val="00AF7718"/>
    <w:rsid w:val="00CB75DB"/>
    <w:rsid w:val="00DD1CC0"/>
    <w:rsid w:val="00EB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48B15"/>
  <w15:docId w15:val="{845758D4-4A00-40C8-96E2-5BD6E07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oppins" w:eastAsia="Poppins" w:hAnsi="Poppins" w:cs="Poppins"/>
        <w:sz w:val="36"/>
        <w:szCs w:val="36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Titre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Titre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Titre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Titre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Titre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uiPriority w:val="10"/>
    <w:qFormat/>
    <w:rPr>
      <w:sz w:val="56"/>
      <w:szCs w:val="56"/>
    </w:rPr>
  </w:style>
  <w:style w:type="paragraph" w:customStyle="1" w:styleId="lev1">
    <w:name w:val="Élevé1"/>
    <w:qFormat/>
    <w:rPr>
      <w:b/>
      <w:bCs/>
    </w:rPr>
  </w:style>
  <w:style w:type="paragraph" w:styleId="Paragraphedeliste">
    <w:name w:val="List Paragraph"/>
    <w:qFormat/>
  </w:style>
  <w:style w:type="character" w:styleId="Lienhypertexte">
    <w:name w:val="Hyperlink"/>
    <w:uiPriority w:val="99"/>
    <w:unhideWhenUsed/>
    <w:rPr>
      <w:color w:val="0563C1"/>
      <w:u w:val="single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unhideWhenUsed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B75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5DB"/>
  </w:style>
  <w:style w:type="paragraph" w:styleId="Pieddepage">
    <w:name w:val="footer"/>
    <w:basedOn w:val="Normal"/>
    <w:link w:val="PieddepageCar"/>
    <w:uiPriority w:val="99"/>
    <w:unhideWhenUsed/>
    <w:rsid w:val="00CB75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5DB"/>
  </w:style>
  <w:style w:type="character" w:customStyle="1" w:styleId="hgkelc">
    <w:name w:val="hgkelc"/>
    <w:basedOn w:val="Policepardfaut"/>
    <w:rsid w:val="00CB7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uichetdunumerique.be/" TargetMode="External"/><Relationship Id="rId2" Type="http://schemas.openxmlformats.org/officeDocument/2006/relationships/hyperlink" Target="https://www.fdweb.be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Frédéric Dedobbeleer</cp:lastModifiedBy>
  <cp:revision>5</cp:revision>
  <cp:lastPrinted>2026-01-29T01:26:00Z</cp:lastPrinted>
  <dcterms:created xsi:type="dcterms:W3CDTF">2026-01-28T22:52:00Z</dcterms:created>
  <dcterms:modified xsi:type="dcterms:W3CDTF">2026-01-29T01:27:00Z</dcterms:modified>
</cp:coreProperties>
</file>